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7" w:rsidRPr="009D5215" w:rsidRDefault="00F56DB7" w:rsidP="008727EE">
      <w:pPr>
        <w:spacing w:after="0" w:line="240" w:lineRule="auto"/>
        <w:ind w:left="567" w:firstLine="567"/>
        <w:jc w:val="center"/>
        <w:rPr>
          <w:rFonts w:ascii="Arial" w:hAnsi="Arial" w:cs="Arial"/>
          <w:b/>
          <w:sz w:val="20"/>
          <w:szCs w:val="20"/>
        </w:rPr>
      </w:pPr>
      <w:r w:rsidRPr="009D5215">
        <w:rPr>
          <w:rFonts w:ascii="Arial" w:hAnsi="Arial" w:cs="Arial"/>
          <w:b/>
          <w:sz w:val="20"/>
          <w:szCs w:val="20"/>
        </w:rPr>
        <w:t>Департамент здравоохранения Курганской области</w:t>
      </w:r>
    </w:p>
    <w:p w:rsidR="00F56DB7" w:rsidRDefault="00F56DB7" w:rsidP="008727EE">
      <w:pPr>
        <w:spacing w:after="0" w:line="240" w:lineRule="auto"/>
        <w:ind w:left="567" w:firstLine="567"/>
        <w:jc w:val="center"/>
        <w:rPr>
          <w:rFonts w:ascii="Arial" w:hAnsi="Arial" w:cs="Arial"/>
          <w:b/>
          <w:sz w:val="20"/>
          <w:szCs w:val="20"/>
        </w:rPr>
      </w:pPr>
      <w:r w:rsidRPr="009D5215">
        <w:rPr>
          <w:rFonts w:ascii="Arial" w:hAnsi="Arial" w:cs="Arial"/>
          <w:b/>
          <w:sz w:val="20"/>
          <w:szCs w:val="20"/>
        </w:rPr>
        <w:t>ГКУ «Курганский областной Центр медицинской профилактики»</w:t>
      </w:r>
    </w:p>
    <w:p w:rsidR="00F56DB7" w:rsidRDefault="00F56DB7" w:rsidP="008727EE">
      <w:pPr>
        <w:spacing w:after="0" w:line="240" w:lineRule="auto"/>
        <w:ind w:left="567" w:firstLine="567"/>
        <w:jc w:val="center"/>
        <w:rPr>
          <w:rFonts w:ascii="Arial" w:hAnsi="Arial" w:cs="Arial"/>
          <w:b/>
          <w:sz w:val="20"/>
          <w:szCs w:val="20"/>
        </w:rPr>
      </w:pPr>
    </w:p>
    <w:p w:rsidR="00F56DB7" w:rsidRDefault="00F56DB7" w:rsidP="008727EE">
      <w:pPr>
        <w:spacing w:after="0" w:line="240" w:lineRule="auto"/>
        <w:ind w:left="567" w:firstLine="567"/>
        <w:jc w:val="center"/>
        <w:rPr>
          <w:rFonts w:ascii="Arial" w:hAnsi="Arial" w:cs="Arial"/>
          <w:b/>
          <w:sz w:val="20"/>
          <w:szCs w:val="20"/>
        </w:rPr>
      </w:pPr>
    </w:p>
    <w:p w:rsidR="00F56DB7" w:rsidRDefault="008727EE" w:rsidP="008727EE">
      <w:pPr>
        <w:spacing w:after="0" w:line="240" w:lineRule="auto"/>
        <w:ind w:left="567"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666750</wp:posOffset>
            </wp:positionV>
            <wp:extent cx="2700020" cy="1800225"/>
            <wp:effectExtent l="19050" t="0" r="508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7EE" w:rsidRPr="008727EE" w:rsidRDefault="008727EE" w:rsidP="008727EE">
      <w:pPr>
        <w:spacing w:after="0" w:line="240" w:lineRule="auto"/>
        <w:jc w:val="center"/>
        <w:rPr>
          <w:rFonts w:ascii="Bookman Old Style" w:hAnsi="Bookman Old Style" w:cs="Arial"/>
          <w:b/>
          <w:color w:val="C00000"/>
          <w:sz w:val="16"/>
          <w:szCs w:val="16"/>
        </w:rPr>
      </w:pPr>
    </w:p>
    <w:p w:rsidR="008727EE" w:rsidRPr="008727EE" w:rsidRDefault="00F56DB7" w:rsidP="008727EE">
      <w:pPr>
        <w:spacing w:after="0"/>
        <w:jc w:val="center"/>
        <w:rPr>
          <w:rFonts w:ascii="Bookman Old Style" w:hAnsi="Bookman Old Style" w:cs="Arial"/>
          <w:b/>
          <w:color w:val="C00000"/>
          <w:sz w:val="52"/>
          <w:szCs w:val="52"/>
        </w:rPr>
      </w:pPr>
      <w:r w:rsidRPr="008727EE">
        <w:rPr>
          <w:rFonts w:ascii="Bookman Old Style" w:hAnsi="Bookman Old Style" w:cs="Arial"/>
          <w:b/>
          <w:color w:val="C00000"/>
          <w:sz w:val="52"/>
          <w:szCs w:val="52"/>
        </w:rPr>
        <w:t xml:space="preserve">ПРОФИЛАКТИКА АСФИКСИИ </w:t>
      </w:r>
    </w:p>
    <w:p w:rsidR="00F56DB7" w:rsidRPr="008727EE" w:rsidRDefault="00F56DB7" w:rsidP="008727EE">
      <w:pPr>
        <w:spacing w:after="0"/>
        <w:jc w:val="center"/>
        <w:rPr>
          <w:rFonts w:ascii="Bookman Old Style" w:hAnsi="Bookman Old Style" w:cs="Arial"/>
          <w:b/>
          <w:color w:val="C00000"/>
          <w:sz w:val="52"/>
          <w:szCs w:val="52"/>
        </w:rPr>
      </w:pPr>
      <w:r w:rsidRPr="008727EE">
        <w:rPr>
          <w:rFonts w:ascii="Bookman Old Style" w:hAnsi="Bookman Old Style" w:cs="Arial"/>
          <w:b/>
          <w:color w:val="C00000"/>
          <w:sz w:val="52"/>
          <w:szCs w:val="52"/>
        </w:rPr>
        <w:t>У ДЕТЕЙ</w:t>
      </w:r>
    </w:p>
    <w:p w:rsidR="00F56DB7" w:rsidRPr="00736C93" w:rsidRDefault="00163C70" w:rsidP="008727EE">
      <w:pPr>
        <w:spacing w:after="0" w:line="240" w:lineRule="auto"/>
        <w:ind w:left="567" w:firstLine="567"/>
        <w:jc w:val="center"/>
        <w:rPr>
          <w:rFonts w:ascii="Bookman Old Style" w:hAnsi="Bookman Old Style" w:cs="Arial"/>
          <w:b/>
          <w:color w:val="C00000"/>
          <w:sz w:val="16"/>
          <w:szCs w:val="16"/>
        </w:rPr>
      </w:pPr>
      <w:r w:rsidRPr="00163C70">
        <w:rPr>
          <w:rFonts w:ascii="Arial" w:hAnsi="Arial" w:cs="Arial"/>
          <w:b/>
          <w:noProof/>
          <w:sz w:val="24"/>
          <w:szCs w:val="24"/>
        </w:rPr>
        <w:pict>
          <v:oval id="_x0000_s1026" style="position:absolute;left:0;text-align:left;margin-left:278.7pt;margin-top:.75pt;width:31.2pt;height:31.2pt;z-index:-251658240"/>
        </w:pict>
      </w:r>
    </w:p>
    <w:p w:rsidR="00F56DB7" w:rsidRPr="008727EE" w:rsidRDefault="00F56DB7" w:rsidP="008727EE">
      <w:pPr>
        <w:spacing w:after="0" w:line="240" w:lineRule="auto"/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8727EE" w:rsidRPr="008727EE">
        <w:rPr>
          <w:rFonts w:ascii="Arial" w:hAnsi="Arial" w:cs="Arial"/>
          <w:sz w:val="24"/>
          <w:szCs w:val="24"/>
        </w:rPr>
        <w:t>18+</w:t>
      </w:r>
      <w:r w:rsidRPr="008727EE">
        <w:rPr>
          <w:rFonts w:ascii="Arial" w:hAnsi="Arial" w:cs="Arial"/>
          <w:sz w:val="24"/>
          <w:szCs w:val="24"/>
        </w:rPr>
        <w:t xml:space="preserve">         </w:t>
      </w:r>
      <w:r w:rsidR="008727EE" w:rsidRPr="008727EE">
        <w:rPr>
          <w:rFonts w:ascii="Arial" w:hAnsi="Arial" w:cs="Arial"/>
          <w:sz w:val="24"/>
          <w:szCs w:val="24"/>
        </w:rPr>
        <w:t xml:space="preserve">         </w:t>
      </w:r>
    </w:p>
    <w:p w:rsidR="008727EE" w:rsidRDefault="008727EE" w:rsidP="008727EE">
      <w:pPr>
        <w:spacing w:after="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F56DB7" w:rsidRPr="008727EE" w:rsidRDefault="00F56DB7" w:rsidP="008727E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440E1F">
        <w:rPr>
          <w:rFonts w:ascii="Arial" w:hAnsi="Arial" w:cs="Arial"/>
          <w:b/>
          <w:color w:val="C00000"/>
          <w:sz w:val="28"/>
          <w:szCs w:val="28"/>
        </w:rPr>
        <w:t>Асфиксия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– </w:t>
      </w:r>
      <w:r w:rsidRPr="008727EE">
        <w:rPr>
          <w:rFonts w:ascii="Arial" w:hAnsi="Arial" w:cs="Arial"/>
          <w:b/>
          <w:i/>
          <w:sz w:val="24"/>
          <w:szCs w:val="24"/>
        </w:rPr>
        <w:t xml:space="preserve">удушье, вызванное </w:t>
      </w:r>
      <w:proofErr w:type="spellStart"/>
      <w:r w:rsidRPr="008727EE">
        <w:rPr>
          <w:rFonts w:ascii="Arial" w:hAnsi="Arial" w:cs="Arial"/>
          <w:b/>
          <w:i/>
          <w:sz w:val="24"/>
          <w:szCs w:val="24"/>
        </w:rPr>
        <w:t>сдавлением</w:t>
      </w:r>
      <w:proofErr w:type="spellEnd"/>
      <w:r w:rsidRPr="008727EE">
        <w:rPr>
          <w:rFonts w:ascii="Arial" w:hAnsi="Arial" w:cs="Arial"/>
          <w:b/>
          <w:i/>
          <w:sz w:val="24"/>
          <w:szCs w:val="24"/>
        </w:rPr>
        <w:t xml:space="preserve"> дыхательных путей, закрытием их просвета слизью, пищей, </w:t>
      </w:r>
      <w:proofErr w:type="spellStart"/>
      <w:r w:rsidRPr="008727EE">
        <w:rPr>
          <w:rFonts w:ascii="Arial" w:hAnsi="Arial" w:cs="Arial"/>
          <w:b/>
          <w:i/>
          <w:sz w:val="24"/>
          <w:szCs w:val="24"/>
        </w:rPr>
        <w:t>сдавлением</w:t>
      </w:r>
      <w:proofErr w:type="spellEnd"/>
      <w:r w:rsidRPr="008727EE">
        <w:rPr>
          <w:rFonts w:ascii="Arial" w:hAnsi="Arial" w:cs="Arial"/>
          <w:b/>
          <w:i/>
          <w:sz w:val="24"/>
          <w:szCs w:val="24"/>
        </w:rPr>
        <w:t xml:space="preserve"> шеи, грудной клетки и живота, которое может привести к смерти ребенка.</w:t>
      </w:r>
    </w:p>
    <w:p w:rsidR="00F56DB7" w:rsidRPr="008727EE" w:rsidRDefault="00F56DB7" w:rsidP="008727EE">
      <w:pPr>
        <w:spacing w:after="0" w:line="240" w:lineRule="auto"/>
        <w:ind w:left="567" w:hanging="567"/>
        <w:jc w:val="both"/>
        <w:rPr>
          <w:rFonts w:ascii="Arial" w:hAnsi="Arial" w:cs="Arial"/>
          <w:b/>
          <w:i/>
          <w:color w:val="C00000"/>
          <w:sz w:val="16"/>
          <w:szCs w:val="16"/>
        </w:rPr>
      </w:pPr>
    </w:p>
    <w:p w:rsidR="00F56DB7" w:rsidRPr="00B922F4" w:rsidRDefault="00F56DB7" w:rsidP="008727EE">
      <w:pPr>
        <w:spacing w:after="0" w:line="240" w:lineRule="auto"/>
        <w:ind w:left="567" w:firstLine="567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F56DB7" w:rsidRDefault="00F56DB7" w:rsidP="008727E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440E1F">
        <w:rPr>
          <w:rFonts w:ascii="Arial" w:hAnsi="Arial" w:cs="Arial"/>
          <w:b/>
          <w:color w:val="C00000"/>
          <w:sz w:val="28"/>
          <w:szCs w:val="28"/>
        </w:rPr>
        <w:t>Причины асфиксии у новорожденных:</w:t>
      </w:r>
    </w:p>
    <w:p w:rsidR="00F56DB7" w:rsidRPr="00440E1F" w:rsidRDefault="00F56DB7" w:rsidP="008727E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F56DB7" w:rsidRPr="003B6636" w:rsidRDefault="00F56DB7" w:rsidP="008727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B6636">
        <w:rPr>
          <w:rFonts w:ascii="Arial" w:hAnsi="Arial" w:cs="Arial"/>
          <w:b/>
          <w:sz w:val="24"/>
          <w:szCs w:val="24"/>
        </w:rPr>
        <w:t>Прикрытие дыхательных путей мягким предметом (подушкой, игрушкой);</w:t>
      </w:r>
    </w:p>
    <w:p w:rsidR="00F56DB7" w:rsidRPr="003B6636" w:rsidRDefault="00F56DB7" w:rsidP="008727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B6636">
        <w:rPr>
          <w:rFonts w:ascii="Arial" w:hAnsi="Arial" w:cs="Arial"/>
          <w:b/>
          <w:sz w:val="24"/>
          <w:szCs w:val="24"/>
        </w:rPr>
        <w:t>Прикрытие дыхательных путей грудью матери во время кормления;</w:t>
      </w:r>
    </w:p>
    <w:p w:rsidR="00F56DB7" w:rsidRPr="003B6636" w:rsidRDefault="00F56DB7" w:rsidP="008727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B6636">
        <w:rPr>
          <w:rFonts w:ascii="Arial" w:hAnsi="Arial" w:cs="Arial"/>
          <w:b/>
          <w:sz w:val="24"/>
          <w:szCs w:val="24"/>
        </w:rPr>
        <w:t>Попадание инородных тел в дыхательные пути (мелкие игрушки, пуговицы);</w:t>
      </w:r>
    </w:p>
    <w:p w:rsidR="00F56DB7" w:rsidRPr="003B6636" w:rsidRDefault="00F56DB7" w:rsidP="008727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B6636">
        <w:rPr>
          <w:rFonts w:ascii="Arial" w:hAnsi="Arial" w:cs="Arial"/>
          <w:b/>
          <w:sz w:val="24"/>
          <w:szCs w:val="24"/>
        </w:rPr>
        <w:t>Частое срыгивание;</w:t>
      </w:r>
    </w:p>
    <w:p w:rsidR="00F56DB7" w:rsidRPr="003B6636" w:rsidRDefault="00F56DB7" w:rsidP="008727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B6636">
        <w:rPr>
          <w:rFonts w:ascii="Arial" w:hAnsi="Arial" w:cs="Arial"/>
          <w:b/>
          <w:sz w:val="24"/>
          <w:szCs w:val="24"/>
        </w:rPr>
        <w:t>Поперхивание</w:t>
      </w:r>
      <w:proofErr w:type="spellEnd"/>
      <w:r w:rsidRPr="003B6636">
        <w:rPr>
          <w:rFonts w:ascii="Arial" w:hAnsi="Arial" w:cs="Arial"/>
          <w:b/>
          <w:sz w:val="24"/>
          <w:szCs w:val="24"/>
        </w:rPr>
        <w:t xml:space="preserve"> и попадание молока не в пищевод ребенка, а в гортань или бронхи;</w:t>
      </w:r>
    </w:p>
    <w:p w:rsidR="00F56DB7" w:rsidRDefault="00F56DB7" w:rsidP="008727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B6636">
        <w:rPr>
          <w:rFonts w:ascii="Arial" w:hAnsi="Arial" w:cs="Arial"/>
          <w:b/>
          <w:sz w:val="24"/>
          <w:szCs w:val="24"/>
        </w:rPr>
        <w:t>Сдавливание области шеи цепочками с крестиками, тесьмой с соской.</w:t>
      </w:r>
    </w:p>
    <w:p w:rsidR="00F56DB7" w:rsidRDefault="00F56DB7" w:rsidP="008727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56DB7" w:rsidRDefault="00F56DB7" w:rsidP="008727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440E1F">
        <w:rPr>
          <w:rFonts w:ascii="Arial" w:hAnsi="Arial" w:cs="Arial"/>
          <w:b/>
          <w:color w:val="C00000"/>
          <w:sz w:val="28"/>
          <w:szCs w:val="28"/>
        </w:rPr>
        <w:t>Профилактика асфиксии:</w:t>
      </w:r>
    </w:p>
    <w:p w:rsidR="00F56DB7" w:rsidRPr="00440E1F" w:rsidRDefault="00F56DB7" w:rsidP="008727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F56DB7" w:rsidRPr="00440E1F" w:rsidRDefault="00F56DB7" w:rsidP="008727E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Следите</w:t>
      </w:r>
      <w:r w:rsidRPr="00440E1F">
        <w:rPr>
          <w:rFonts w:ascii="Arial" w:hAnsi="Arial" w:cs="Arial"/>
          <w:b/>
          <w:sz w:val="24"/>
          <w:szCs w:val="24"/>
        </w:rPr>
        <w:t xml:space="preserve"> за ребенком во время еды. Кашель, шумное частое дыхание или невозможность издавать звуки – это признак проблем с дыханием и, возможно, удушья, </w:t>
      </w:r>
      <w:r>
        <w:rPr>
          <w:rFonts w:ascii="Arial" w:hAnsi="Arial" w:cs="Arial"/>
          <w:b/>
          <w:sz w:val="24"/>
          <w:szCs w:val="24"/>
        </w:rPr>
        <w:t>которое может привести к смерти;</w:t>
      </w:r>
    </w:p>
    <w:p w:rsidR="00F56DB7" w:rsidRDefault="00F56DB7" w:rsidP="008727E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B6636">
        <w:rPr>
          <w:rFonts w:ascii="Arial" w:hAnsi="Arial" w:cs="Arial"/>
          <w:b/>
          <w:sz w:val="24"/>
          <w:szCs w:val="24"/>
        </w:rPr>
        <w:t>После каж</w:t>
      </w:r>
      <w:r>
        <w:rPr>
          <w:rFonts w:ascii="Arial" w:hAnsi="Arial" w:cs="Arial"/>
          <w:b/>
          <w:sz w:val="24"/>
          <w:szCs w:val="24"/>
        </w:rPr>
        <w:t>дого кормления ребенка подержите</w:t>
      </w:r>
      <w:r w:rsidRPr="003B6636">
        <w:rPr>
          <w:rFonts w:ascii="Arial" w:hAnsi="Arial" w:cs="Arial"/>
          <w:b/>
          <w:sz w:val="24"/>
          <w:szCs w:val="24"/>
        </w:rPr>
        <w:t xml:space="preserve"> вертикально, чтобы </w:t>
      </w:r>
      <w:r>
        <w:rPr>
          <w:rFonts w:ascii="Arial" w:hAnsi="Arial" w:cs="Arial"/>
          <w:b/>
          <w:sz w:val="24"/>
          <w:szCs w:val="24"/>
        </w:rPr>
        <w:t>о</w:t>
      </w:r>
      <w:r w:rsidR="009056D6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смог </w:t>
      </w:r>
      <w:r w:rsidRPr="003B6636">
        <w:rPr>
          <w:rFonts w:ascii="Arial" w:hAnsi="Arial" w:cs="Arial"/>
          <w:b/>
          <w:sz w:val="24"/>
          <w:szCs w:val="24"/>
        </w:rPr>
        <w:t>отрыгнуть воздух;</w:t>
      </w:r>
    </w:p>
    <w:p w:rsidR="00F56DB7" w:rsidRDefault="00F56DB7" w:rsidP="008727E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Выбирайте</w:t>
      </w:r>
      <w:r w:rsidRPr="003B6636">
        <w:rPr>
          <w:rFonts w:ascii="Arial" w:hAnsi="Arial" w:cs="Arial"/>
          <w:b/>
          <w:sz w:val="24"/>
          <w:szCs w:val="24"/>
        </w:rPr>
        <w:t xml:space="preserve"> детское пост</w:t>
      </w:r>
      <w:r>
        <w:rPr>
          <w:rFonts w:ascii="Arial" w:hAnsi="Arial" w:cs="Arial"/>
          <w:b/>
          <w:sz w:val="24"/>
          <w:szCs w:val="24"/>
        </w:rPr>
        <w:t xml:space="preserve">ельное белье и одежду без </w:t>
      </w:r>
      <w:proofErr w:type="spellStart"/>
      <w:r>
        <w:rPr>
          <w:rFonts w:ascii="Arial" w:hAnsi="Arial" w:cs="Arial"/>
          <w:b/>
          <w:sz w:val="24"/>
          <w:szCs w:val="24"/>
        </w:rPr>
        <w:t>завязочек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тесемочек. Не используйте </w:t>
      </w:r>
      <w:r w:rsidRPr="003B6636">
        <w:rPr>
          <w:rFonts w:ascii="Arial" w:hAnsi="Arial" w:cs="Arial"/>
          <w:b/>
          <w:sz w:val="24"/>
          <w:szCs w:val="24"/>
        </w:rPr>
        <w:t xml:space="preserve"> для сна большие взрослые одеяла;</w:t>
      </w:r>
    </w:p>
    <w:p w:rsidR="00F56DB7" w:rsidRDefault="00F56DB7" w:rsidP="008727E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 кладите</w:t>
      </w:r>
      <w:r w:rsidRPr="00E102A4">
        <w:rPr>
          <w:rFonts w:ascii="Arial" w:hAnsi="Arial" w:cs="Arial"/>
          <w:b/>
          <w:sz w:val="24"/>
          <w:szCs w:val="24"/>
        </w:rPr>
        <w:t xml:space="preserve"> в одну кровать малыша со старшими детьми. </w:t>
      </w:r>
    </w:p>
    <w:p w:rsidR="00F56DB7" w:rsidRPr="00E102A4" w:rsidRDefault="00F56DB7" w:rsidP="008727E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Укладывайте</w:t>
      </w:r>
      <w:r w:rsidRPr="00E102A4">
        <w:rPr>
          <w:rFonts w:ascii="Arial" w:hAnsi="Arial" w:cs="Arial"/>
          <w:b/>
          <w:sz w:val="24"/>
          <w:szCs w:val="24"/>
        </w:rPr>
        <w:t xml:space="preserve"> ребенка поочередно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E102A4">
        <w:rPr>
          <w:rFonts w:ascii="Arial" w:hAnsi="Arial" w:cs="Arial"/>
          <w:b/>
          <w:sz w:val="24"/>
          <w:szCs w:val="24"/>
        </w:rPr>
        <w:t xml:space="preserve"> то на один, то на другой бочок;</w:t>
      </w:r>
    </w:p>
    <w:p w:rsidR="00F56DB7" w:rsidRDefault="00F56DB7" w:rsidP="008727E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440E1F">
        <w:rPr>
          <w:rFonts w:ascii="Arial" w:hAnsi="Arial" w:cs="Arial"/>
          <w:b/>
          <w:i/>
          <w:color w:val="C00000"/>
          <w:sz w:val="24"/>
          <w:szCs w:val="24"/>
        </w:rPr>
        <w:t>Категорически запрещается класть с собой малышей в постель, оптимальным будет сон в родительской спальне, но не в родительской кровати. Совместный сон может повлечь «придавливание» ребенка во сне со смертельным исходом.</w:t>
      </w:r>
    </w:p>
    <w:p w:rsidR="00F56DB7" w:rsidRPr="00B922F4" w:rsidRDefault="00F56DB7" w:rsidP="008727EE">
      <w:pPr>
        <w:pStyle w:val="a3"/>
        <w:tabs>
          <w:tab w:val="left" w:pos="426"/>
        </w:tabs>
        <w:spacing w:after="0"/>
        <w:ind w:left="0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F56DB7" w:rsidRDefault="00F56DB7" w:rsidP="008727EE">
      <w:pPr>
        <w:pStyle w:val="a3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Необходимо помнить, что причинение смерти по неосторожности влечет уголовную ответственность по статье 109 УК РФ.</w:t>
      </w:r>
    </w:p>
    <w:p w:rsidR="00F56DB7" w:rsidRPr="008727EE" w:rsidRDefault="00F56DB7" w:rsidP="008727EE">
      <w:pPr>
        <w:pStyle w:val="a3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F56DB7" w:rsidRPr="00B922F4" w:rsidRDefault="00F56DB7" w:rsidP="008727EE">
      <w:pPr>
        <w:pStyle w:val="a3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B922F4">
        <w:rPr>
          <w:rFonts w:ascii="Arial" w:hAnsi="Arial" w:cs="Arial"/>
          <w:b/>
          <w:i/>
          <w:color w:val="C00000"/>
          <w:sz w:val="28"/>
          <w:szCs w:val="28"/>
        </w:rPr>
        <w:t>Берегите детей!</w:t>
      </w:r>
    </w:p>
    <w:p w:rsidR="00F56DB7" w:rsidRPr="00B922F4" w:rsidRDefault="00F56DB7" w:rsidP="008727EE">
      <w:pPr>
        <w:pStyle w:val="a3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B922F4">
        <w:rPr>
          <w:rFonts w:ascii="Arial" w:hAnsi="Arial" w:cs="Arial"/>
          <w:b/>
          <w:i/>
          <w:color w:val="C00000"/>
          <w:sz w:val="28"/>
          <w:szCs w:val="28"/>
        </w:rPr>
        <w:t>Думайте о</w:t>
      </w:r>
      <w:r>
        <w:rPr>
          <w:rFonts w:ascii="Arial" w:hAnsi="Arial" w:cs="Arial"/>
          <w:b/>
          <w:i/>
          <w:color w:val="C00000"/>
          <w:sz w:val="28"/>
          <w:szCs w:val="28"/>
        </w:rPr>
        <w:t>б</w:t>
      </w:r>
      <w:r w:rsidRPr="00B922F4">
        <w:rPr>
          <w:rFonts w:ascii="Arial" w:hAnsi="Arial" w:cs="Arial"/>
          <w:b/>
          <w:i/>
          <w:color w:val="C00000"/>
          <w:sz w:val="28"/>
          <w:szCs w:val="28"/>
        </w:rPr>
        <w:t xml:space="preserve"> их безопасности!</w:t>
      </w:r>
    </w:p>
    <w:p w:rsidR="00375C75" w:rsidRDefault="00375C75" w:rsidP="008727EE">
      <w:pPr>
        <w:ind w:left="567" w:firstLine="567"/>
      </w:pPr>
    </w:p>
    <w:sectPr w:rsidR="00375C75" w:rsidSect="008727EE">
      <w:pgSz w:w="11906" w:h="16838"/>
      <w:pgMar w:top="720" w:right="720" w:bottom="720" w:left="72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8AB"/>
    <w:multiLevelType w:val="hybridMultilevel"/>
    <w:tmpl w:val="0D5E5380"/>
    <w:lvl w:ilvl="0" w:tplc="D23AA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9F55AE"/>
    <w:multiLevelType w:val="hybridMultilevel"/>
    <w:tmpl w:val="7708E748"/>
    <w:lvl w:ilvl="0" w:tplc="64406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DB7"/>
    <w:rsid w:val="00075A01"/>
    <w:rsid w:val="00163C70"/>
    <w:rsid w:val="00375C75"/>
    <w:rsid w:val="005C7CCD"/>
    <w:rsid w:val="008727EE"/>
    <w:rsid w:val="009056D6"/>
    <w:rsid w:val="00D2113C"/>
    <w:rsid w:val="00F5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7</cp:revision>
  <dcterms:created xsi:type="dcterms:W3CDTF">2018-10-24T04:04:00Z</dcterms:created>
  <dcterms:modified xsi:type="dcterms:W3CDTF">2018-10-26T09:46:00Z</dcterms:modified>
</cp:coreProperties>
</file>